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BBF" w:rsidRDefault="00301BBF" w:rsidP="00301BBF">
      <w:pPr>
        <w:pStyle w:val="StandardWeb"/>
        <w:spacing w:before="200" w:beforeAutospacing="0" w:after="0" w:afterAutospacing="0"/>
        <w:jc w:val="center"/>
        <w:rPr>
          <w:rFonts w:asciiTheme="minorHAnsi" w:eastAsiaTheme="minorEastAsia" w:hAnsi="Trebuchet MS" w:cstheme="minorBidi"/>
          <w:b/>
          <w:bCs/>
          <w:color w:val="404040" w:themeColor="text1" w:themeTint="BF"/>
          <w:kern w:val="24"/>
          <w:szCs w:val="56"/>
          <w:highlight w:val="yellow"/>
        </w:rPr>
      </w:pPr>
      <w:bookmarkStart w:id="0" w:name="_GoBack"/>
      <w:r>
        <w:rPr>
          <w:rFonts w:asciiTheme="minorHAnsi" w:eastAsiaTheme="minorEastAsia" w:hAnsi="Trebuchet MS" w:cstheme="minorBidi"/>
          <w:b/>
          <w:bCs/>
          <w:color w:val="404040" w:themeColor="text1" w:themeTint="BF"/>
          <w:kern w:val="24"/>
          <w:szCs w:val="56"/>
          <w:highlight w:val="yellow"/>
        </w:rPr>
        <w:t>Konzept F</w:t>
      </w:r>
      <w:r>
        <w:rPr>
          <w:rFonts w:asciiTheme="minorHAnsi" w:eastAsiaTheme="minorEastAsia" w:hAnsi="Trebuchet MS" w:cstheme="minorBidi"/>
          <w:b/>
          <w:bCs/>
          <w:color w:val="404040" w:themeColor="text1" w:themeTint="BF"/>
          <w:kern w:val="24"/>
          <w:szCs w:val="56"/>
          <w:highlight w:val="yellow"/>
        </w:rPr>
        <w:t>ö</w:t>
      </w:r>
      <w:r>
        <w:rPr>
          <w:rFonts w:asciiTheme="minorHAnsi" w:eastAsiaTheme="minorEastAsia" w:hAnsi="Trebuchet MS" w:cstheme="minorBidi"/>
          <w:b/>
          <w:bCs/>
          <w:color w:val="404040" w:themeColor="text1" w:themeTint="BF"/>
          <w:kern w:val="24"/>
          <w:szCs w:val="56"/>
          <w:highlight w:val="yellow"/>
        </w:rPr>
        <w:t>rderzeiten</w:t>
      </w:r>
    </w:p>
    <w:p w:rsidR="00301BBF" w:rsidRPr="00301BBF" w:rsidRDefault="00301BBF" w:rsidP="00301BBF">
      <w:pPr>
        <w:pStyle w:val="StandardWeb"/>
        <w:spacing w:before="200" w:beforeAutospacing="0" w:after="0" w:afterAutospacing="0"/>
        <w:rPr>
          <w:sz w:val="8"/>
        </w:rPr>
      </w:pPr>
      <w:r w:rsidRPr="00301BBF">
        <w:rPr>
          <w:rFonts w:asciiTheme="minorHAnsi" w:eastAsiaTheme="minorEastAsia" w:hAnsi="Trebuchet MS" w:cstheme="minorBidi"/>
          <w:b/>
          <w:bCs/>
          <w:color w:val="404040" w:themeColor="text1" w:themeTint="BF"/>
          <w:kern w:val="24"/>
          <w:szCs w:val="56"/>
          <w:highlight w:val="yellow"/>
        </w:rPr>
        <w:t>Ä</w:t>
      </w:r>
      <w:r w:rsidRPr="00301BBF">
        <w:rPr>
          <w:rFonts w:asciiTheme="minorHAnsi" w:eastAsiaTheme="minorEastAsia" w:hAnsi="Trebuchet MS" w:cstheme="minorBidi"/>
          <w:b/>
          <w:bCs/>
          <w:color w:val="404040" w:themeColor="text1" w:themeTint="BF"/>
          <w:kern w:val="24"/>
          <w:szCs w:val="56"/>
          <w:highlight w:val="yellow"/>
        </w:rPr>
        <w:t>nderungen in der Unterrichtsverteilung:</w:t>
      </w:r>
    </w:p>
    <w:p w:rsidR="00301BBF" w:rsidRPr="00301BBF" w:rsidRDefault="00301BBF" w:rsidP="00301BBF">
      <w:pPr>
        <w:pStyle w:val="StandardWeb"/>
        <w:spacing w:before="200" w:beforeAutospacing="0" w:after="0" w:afterAutospacing="0"/>
        <w:rPr>
          <w:sz w:val="8"/>
        </w:rPr>
      </w:pPr>
      <w:r w:rsidRPr="00301BBF">
        <w:rPr>
          <w:rFonts w:asciiTheme="minorHAnsi" w:eastAsiaTheme="minorEastAsia" w:hAnsi="Trebuchet MS" w:cstheme="minorBidi"/>
          <w:color w:val="404040" w:themeColor="text1" w:themeTint="BF"/>
          <w:kern w:val="24"/>
          <w:szCs w:val="56"/>
        </w:rPr>
        <w:t>Neu einzuf</w:t>
      </w:r>
      <w:r w:rsidRPr="00301BBF">
        <w:rPr>
          <w:rFonts w:asciiTheme="minorHAnsi" w:eastAsiaTheme="minorEastAsia" w:hAnsi="Trebuchet MS" w:cstheme="minorBidi"/>
          <w:color w:val="404040" w:themeColor="text1" w:themeTint="BF"/>
          <w:kern w:val="24"/>
          <w:szCs w:val="56"/>
        </w:rPr>
        <w:t>ü</w:t>
      </w:r>
      <w:r w:rsidRPr="00301BBF">
        <w:rPr>
          <w:rFonts w:asciiTheme="minorHAnsi" w:eastAsiaTheme="minorEastAsia" w:hAnsi="Trebuchet MS" w:cstheme="minorBidi"/>
          <w:color w:val="404040" w:themeColor="text1" w:themeTint="BF"/>
          <w:kern w:val="24"/>
          <w:szCs w:val="56"/>
        </w:rPr>
        <w:t>hrendes Fach Politik/Wirtschaft beginnend mit Jg. 5, dann aufbauend</w:t>
      </w:r>
    </w:p>
    <w:p w:rsidR="00301BBF" w:rsidRPr="00301BBF" w:rsidRDefault="00301BBF" w:rsidP="00301BBF">
      <w:pPr>
        <w:pStyle w:val="StandardWeb"/>
        <w:spacing w:before="200" w:beforeAutospacing="0" w:after="0" w:afterAutospacing="0"/>
        <w:rPr>
          <w:sz w:val="8"/>
        </w:rPr>
      </w:pPr>
      <w:r w:rsidRPr="00301BBF">
        <w:rPr>
          <w:rFonts w:asciiTheme="minorHAnsi" w:eastAsiaTheme="minorEastAsia" w:hAnsi="Trebuchet MS" w:cstheme="minorBidi"/>
          <w:color w:val="404040" w:themeColor="text1" w:themeTint="BF"/>
          <w:kern w:val="24"/>
          <w:szCs w:val="56"/>
        </w:rPr>
        <w:t>(insgesamt 10 Stunden auf die Sek I verteilt)</w:t>
      </w:r>
    </w:p>
    <w:p w:rsidR="00301BBF" w:rsidRPr="00301BBF" w:rsidRDefault="00301BBF" w:rsidP="00301BBF">
      <w:pPr>
        <w:pStyle w:val="StandardWeb"/>
        <w:spacing w:before="200" w:beforeAutospacing="0" w:after="0" w:afterAutospacing="0"/>
        <w:rPr>
          <w:sz w:val="8"/>
        </w:rPr>
      </w:pPr>
      <w:r w:rsidRPr="00301BBF">
        <w:rPr>
          <w:rFonts w:asciiTheme="minorHAnsi" w:eastAsiaTheme="minorEastAsia" w:hAnsi="Trebuchet MS" w:cstheme="minorBidi"/>
          <w:color w:val="404040" w:themeColor="text1" w:themeTint="BF"/>
          <w:kern w:val="24"/>
          <w:szCs w:val="56"/>
        </w:rPr>
        <w:t>Informatik 5/6 ab 2021/22 verpflichtend</w:t>
      </w:r>
    </w:p>
    <w:p w:rsidR="00301BBF" w:rsidRPr="00301BBF" w:rsidRDefault="00301BBF" w:rsidP="00301BBF">
      <w:pPr>
        <w:pStyle w:val="StandardWeb"/>
        <w:spacing w:before="200" w:beforeAutospacing="0" w:after="0" w:afterAutospacing="0"/>
        <w:rPr>
          <w:sz w:val="8"/>
        </w:rPr>
      </w:pPr>
      <w:r w:rsidRPr="00301BBF">
        <w:rPr>
          <w:rFonts w:asciiTheme="minorHAnsi" w:eastAsiaTheme="minorEastAsia" w:hAnsi="Trebuchet MS" w:cstheme="minorBidi"/>
          <w:color w:val="404040" w:themeColor="text1" w:themeTint="BF"/>
          <w:kern w:val="24"/>
          <w:szCs w:val="56"/>
        </w:rPr>
        <w:t>Zu viele Erg</w:t>
      </w:r>
      <w:r w:rsidRPr="00301BBF">
        <w:rPr>
          <w:rFonts w:asciiTheme="minorHAnsi" w:eastAsiaTheme="minorEastAsia" w:hAnsi="Trebuchet MS" w:cstheme="minorBidi"/>
          <w:color w:val="404040" w:themeColor="text1" w:themeTint="BF"/>
          <w:kern w:val="24"/>
          <w:szCs w:val="56"/>
        </w:rPr>
        <w:t>ä</w:t>
      </w:r>
      <w:r w:rsidRPr="00301BBF">
        <w:rPr>
          <w:rFonts w:asciiTheme="minorHAnsi" w:eastAsiaTheme="minorEastAsia" w:hAnsi="Trebuchet MS" w:cstheme="minorBidi"/>
          <w:color w:val="404040" w:themeColor="text1" w:themeTint="BF"/>
          <w:kern w:val="24"/>
          <w:szCs w:val="56"/>
        </w:rPr>
        <w:t>nzungsstunden f</w:t>
      </w:r>
      <w:r w:rsidRPr="00301BBF">
        <w:rPr>
          <w:rFonts w:asciiTheme="minorHAnsi" w:eastAsiaTheme="minorEastAsia" w:hAnsi="Trebuchet MS" w:cstheme="minorBidi"/>
          <w:color w:val="404040" w:themeColor="text1" w:themeTint="BF"/>
          <w:kern w:val="24"/>
          <w:szCs w:val="56"/>
        </w:rPr>
        <w:t>ü</w:t>
      </w:r>
      <w:r w:rsidRPr="00301BBF">
        <w:rPr>
          <w:rFonts w:asciiTheme="minorHAnsi" w:eastAsiaTheme="minorEastAsia" w:hAnsi="Trebuchet MS" w:cstheme="minorBidi"/>
          <w:color w:val="404040" w:themeColor="text1" w:themeTint="BF"/>
          <w:kern w:val="24"/>
          <w:szCs w:val="56"/>
        </w:rPr>
        <w:t>r WP II, SL, EEG, DL, MEG, zu wenig Fachunterricht in F</w:t>
      </w:r>
      <w:r w:rsidRPr="00301BBF">
        <w:rPr>
          <w:rFonts w:asciiTheme="minorHAnsi" w:eastAsiaTheme="minorEastAsia" w:hAnsi="Trebuchet MS" w:cstheme="minorBidi"/>
          <w:color w:val="404040" w:themeColor="text1" w:themeTint="BF"/>
          <w:kern w:val="24"/>
          <w:szCs w:val="56"/>
        </w:rPr>
        <w:t>ä</w:t>
      </w:r>
      <w:r w:rsidRPr="00301BBF">
        <w:rPr>
          <w:rFonts w:asciiTheme="minorHAnsi" w:eastAsiaTheme="minorEastAsia" w:hAnsi="Trebuchet MS" w:cstheme="minorBidi"/>
          <w:color w:val="404040" w:themeColor="text1" w:themeTint="BF"/>
          <w:kern w:val="24"/>
          <w:szCs w:val="56"/>
        </w:rPr>
        <w:t>chern der FG II</w:t>
      </w:r>
    </w:p>
    <w:p w:rsidR="00301BBF" w:rsidRPr="00301BBF" w:rsidRDefault="00301BBF" w:rsidP="00301BBF">
      <w:pPr>
        <w:pStyle w:val="StandardWeb"/>
        <w:spacing w:before="200" w:beforeAutospacing="0" w:after="0" w:afterAutospacing="0"/>
        <w:rPr>
          <w:sz w:val="8"/>
        </w:rPr>
      </w:pPr>
      <w:r w:rsidRPr="00301BBF">
        <w:rPr>
          <w:rFonts w:asciiTheme="minorHAnsi" w:eastAsiaTheme="minorEastAsia" w:hAnsi="Wingdings" w:cstheme="minorBidi"/>
          <w:color w:val="404040" w:themeColor="text1" w:themeTint="BF"/>
          <w:kern w:val="24"/>
          <w:szCs w:val="56"/>
        </w:rPr>
        <w:sym w:font="Wingdings" w:char="F0E0"/>
      </w:r>
      <w:r w:rsidRPr="00301BBF">
        <w:rPr>
          <w:rFonts w:asciiTheme="minorHAnsi" w:eastAsiaTheme="minorEastAsia" w:hAnsi="Trebuchet MS" w:cstheme="minorBidi"/>
          <w:color w:val="404040" w:themeColor="text1" w:themeTint="BF"/>
          <w:kern w:val="24"/>
          <w:szCs w:val="56"/>
        </w:rPr>
        <w:t xml:space="preserve"> Erh</w:t>
      </w:r>
      <w:r w:rsidRPr="00301BBF">
        <w:rPr>
          <w:rFonts w:asciiTheme="minorHAnsi" w:eastAsiaTheme="minorEastAsia" w:hAnsi="Trebuchet MS" w:cstheme="minorBidi"/>
          <w:color w:val="404040" w:themeColor="text1" w:themeTint="BF"/>
          <w:kern w:val="24"/>
          <w:szCs w:val="56"/>
        </w:rPr>
        <w:t>ö</w:t>
      </w:r>
      <w:r w:rsidRPr="00301BBF">
        <w:rPr>
          <w:rFonts w:asciiTheme="minorHAnsi" w:eastAsiaTheme="minorEastAsia" w:hAnsi="Trebuchet MS" w:cstheme="minorBidi"/>
          <w:color w:val="404040" w:themeColor="text1" w:themeTint="BF"/>
          <w:kern w:val="24"/>
          <w:szCs w:val="56"/>
        </w:rPr>
        <w:t xml:space="preserve">hung der Stundenzahl Folge: Verschiebung des Unterrichts in den Nachmittag </w:t>
      </w:r>
    </w:p>
    <w:p w:rsidR="00301BBF" w:rsidRPr="00301BBF" w:rsidRDefault="00301BBF" w:rsidP="00301BBF">
      <w:pPr>
        <w:pStyle w:val="StandardWeb"/>
        <w:spacing w:before="200" w:beforeAutospacing="0" w:after="0" w:afterAutospacing="0"/>
        <w:rPr>
          <w:szCs w:val="22"/>
        </w:rPr>
      </w:pPr>
      <w:r w:rsidRPr="00301BBF">
        <w:rPr>
          <w:rFonts w:asciiTheme="minorHAnsi" w:eastAsiaTheme="minorEastAsia" w:hAnsi="Trebuchet MS" w:cstheme="minorBidi"/>
          <w:b/>
          <w:bCs/>
          <w:color w:val="404040" w:themeColor="text1" w:themeTint="BF"/>
          <w:kern w:val="24"/>
          <w:szCs w:val="22"/>
          <w:highlight w:val="yellow"/>
        </w:rPr>
        <w:t>Probleme:</w:t>
      </w:r>
    </w:p>
    <w:p w:rsidR="00301BBF" w:rsidRPr="00301BBF" w:rsidRDefault="00301BBF" w:rsidP="00301BBF">
      <w:pPr>
        <w:pStyle w:val="StandardWeb"/>
        <w:spacing w:before="200" w:beforeAutospacing="0" w:after="0" w:afterAutospacing="0"/>
        <w:rPr>
          <w:szCs w:val="22"/>
        </w:rPr>
      </w:pPr>
      <w:r w:rsidRPr="00301BBF">
        <w:rPr>
          <w:rFonts w:asciiTheme="minorHAnsi" w:eastAsiaTheme="minorEastAsia" w:hAnsi="Trebuchet MS" w:cstheme="minorBidi"/>
          <w:color w:val="404040" w:themeColor="text1" w:themeTint="BF"/>
          <w:kern w:val="24"/>
          <w:szCs w:val="22"/>
        </w:rPr>
        <w:t>Zu viele Erg</w:t>
      </w:r>
      <w:r w:rsidRPr="00301BBF">
        <w:rPr>
          <w:rFonts w:asciiTheme="minorHAnsi" w:eastAsiaTheme="minorEastAsia" w:hAnsi="Trebuchet MS" w:cstheme="minorBidi"/>
          <w:color w:val="404040" w:themeColor="text1" w:themeTint="BF"/>
          <w:kern w:val="24"/>
          <w:szCs w:val="22"/>
        </w:rPr>
        <w:t>ä</w:t>
      </w:r>
      <w:r w:rsidRPr="00301BBF">
        <w:rPr>
          <w:rFonts w:asciiTheme="minorHAnsi" w:eastAsiaTheme="minorEastAsia" w:hAnsi="Trebuchet MS" w:cstheme="minorBidi"/>
          <w:color w:val="404040" w:themeColor="text1" w:themeTint="BF"/>
          <w:kern w:val="24"/>
          <w:szCs w:val="22"/>
        </w:rPr>
        <w:t>nzungsstunden f</w:t>
      </w:r>
      <w:r w:rsidRPr="00301BBF">
        <w:rPr>
          <w:rFonts w:asciiTheme="minorHAnsi" w:eastAsiaTheme="minorEastAsia" w:hAnsi="Trebuchet MS" w:cstheme="minorBidi"/>
          <w:color w:val="404040" w:themeColor="text1" w:themeTint="BF"/>
          <w:kern w:val="24"/>
          <w:szCs w:val="22"/>
        </w:rPr>
        <w:t>ü</w:t>
      </w:r>
      <w:r w:rsidRPr="00301BBF">
        <w:rPr>
          <w:rFonts w:asciiTheme="minorHAnsi" w:eastAsiaTheme="minorEastAsia" w:hAnsi="Trebuchet MS" w:cstheme="minorBidi"/>
          <w:color w:val="404040" w:themeColor="text1" w:themeTint="BF"/>
          <w:kern w:val="24"/>
          <w:szCs w:val="22"/>
        </w:rPr>
        <w:t>r WP II, SL, EEG, DL, MEG, zu wenig Fachunterricht in einigen F</w:t>
      </w:r>
      <w:r w:rsidRPr="00301BBF">
        <w:rPr>
          <w:rFonts w:asciiTheme="minorHAnsi" w:eastAsiaTheme="minorEastAsia" w:hAnsi="Trebuchet MS" w:cstheme="minorBidi"/>
          <w:color w:val="404040" w:themeColor="text1" w:themeTint="BF"/>
          <w:kern w:val="24"/>
          <w:szCs w:val="22"/>
        </w:rPr>
        <w:t>ä</w:t>
      </w:r>
      <w:r w:rsidRPr="00301BBF">
        <w:rPr>
          <w:rFonts w:asciiTheme="minorHAnsi" w:eastAsiaTheme="minorEastAsia" w:hAnsi="Trebuchet MS" w:cstheme="minorBidi"/>
          <w:color w:val="404040" w:themeColor="text1" w:themeTint="BF"/>
          <w:kern w:val="24"/>
          <w:szCs w:val="22"/>
        </w:rPr>
        <w:t>chern der FG II</w:t>
      </w:r>
    </w:p>
    <w:p w:rsidR="00301BBF" w:rsidRPr="00301BBF" w:rsidRDefault="00301BBF" w:rsidP="00301BBF">
      <w:pPr>
        <w:pStyle w:val="StandardWeb"/>
        <w:spacing w:before="200" w:beforeAutospacing="0" w:after="0" w:afterAutospacing="0"/>
        <w:rPr>
          <w:szCs w:val="22"/>
        </w:rPr>
      </w:pPr>
      <w:r w:rsidRPr="00301BBF">
        <w:rPr>
          <w:rFonts w:asciiTheme="minorHAnsi" w:eastAsiaTheme="minorEastAsia" w:hAnsi="Wingdings" w:cstheme="minorBidi"/>
          <w:color w:val="404040" w:themeColor="text1" w:themeTint="BF"/>
          <w:kern w:val="24"/>
          <w:szCs w:val="22"/>
        </w:rPr>
        <w:sym w:font="Wingdings" w:char="F0E0"/>
      </w:r>
      <w:r w:rsidRPr="00301BBF">
        <w:rPr>
          <w:rFonts w:asciiTheme="minorHAnsi" w:eastAsiaTheme="minorEastAsia" w:hAnsi="Trebuchet MS" w:cstheme="minorBidi"/>
          <w:color w:val="404040" w:themeColor="text1" w:themeTint="BF"/>
          <w:kern w:val="24"/>
          <w:szCs w:val="22"/>
        </w:rPr>
        <w:t xml:space="preserve"> Erh</w:t>
      </w:r>
      <w:r w:rsidRPr="00301BBF">
        <w:rPr>
          <w:rFonts w:asciiTheme="minorHAnsi" w:eastAsiaTheme="minorEastAsia" w:hAnsi="Trebuchet MS" w:cstheme="minorBidi"/>
          <w:color w:val="404040" w:themeColor="text1" w:themeTint="BF"/>
          <w:kern w:val="24"/>
          <w:szCs w:val="22"/>
        </w:rPr>
        <w:t>ö</w:t>
      </w:r>
      <w:r w:rsidRPr="00301BBF">
        <w:rPr>
          <w:rFonts w:asciiTheme="minorHAnsi" w:eastAsiaTheme="minorEastAsia" w:hAnsi="Trebuchet MS" w:cstheme="minorBidi"/>
          <w:color w:val="404040" w:themeColor="text1" w:themeTint="BF"/>
          <w:kern w:val="24"/>
          <w:szCs w:val="22"/>
        </w:rPr>
        <w:t xml:space="preserve">hung der Stundenzahl Folge: Verschiebung des Unterrichts in den Nachmittag </w:t>
      </w:r>
    </w:p>
    <w:p w:rsidR="00301BBF" w:rsidRPr="00301BBF" w:rsidRDefault="00301BBF" w:rsidP="00301BBF">
      <w:pPr>
        <w:spacing w:after="0" w:line="240" w:lineRule="auto"/>
        <w:contextualSpacing/>
        <w:rPr>
          <w:rFonts w:ascii="Times New Roman" w:eastAsia="Times New Roman" w:hAnsi="Times New Roman" w:cs="Times New Roman"/>
          <w:color w:val="90C226"/>
          <w:sz w:val="24"/>
          <w:szCs w:val="24"/>
          <w:lang w:eastAsia="de-DE"/>
        </w:rPr>
      </w:pPr>
      <w:r w:rsidRPr="00301BBF">
        <w:rPr>
          <w:rFonts w:eastAsiaTheme="minorEastAsia" w:hAnsi="Trebuchet MS"/>
          <w:color w:val="404040"/>
          <w:kern w:val="24"/>
          <w:sz w:val="24"/>
          <w:szCs w:val="24"/>
          <w:lang w:eastAsia="de-DE"/>
          <w14:textFill>
            <w14:solidFill>
              <w14:srgbClr w14:val="404040">
                <w14:lumMod w14:val="75000"/>
                <w14:lumOff w14:val="25000"/>
              </w14:srgbClr>
            </w14:solidFill>
          </w14:textFill>
        </w:rPr>
        <w:t>Ü</w:t>
      </w:r>
      <w:r w:rsidRPr="00301BBF">
        <w:rPr>
          <w:rFonts w:eastAsiaTheme="minorEastAsia" w:hAnsi="Trebuchet MS"/>
          <w:color w:val="404040"/>
          <w:kern w:val="24"/>
          <w:sz w:val="24"/>
          <w:szCs w:val="24"/>
          <w:lang w:eastAsia="de-DE"/>
          <w14:textFill>
            <w14:solidFill>
              <w14:srgbClr w14:val="404040">
                <w14:lumMod w14:val="75000"/>
                <w14:lumOff w14:val="25000"/>
              </w14:srgbClr>
            </w14:solidFill>
          </w14:textFill>
        </w:rPr>
        <w:t xml:space="preserve">berarbeitung der Unterrichtsverteilung und konzeptionelle </w:t>
      </w:r>
      <w:r w:rsidRPr="00301BBF">
        <w:rPr>
          <w:rFonts w:eastAsiaTheme="minorEastAsia" w:hAnsi="Trebuchet MS"/>
          <w:color w:val="404040"/>
          <w:kern w:val="24"/>
          <w:sz w:val="24"/>
          <w:szCs w:val="24"/>
          <w:lang w:eastAsia="de-DE"/>
          <w14:textFill>
            <w14:solidFill>
              <w14:srgbClr w14:val="404040">
                <w14:lumMod w14:val="75000"/>
                <w14:lumOff w14:val="25000"/>
              </w14:srgbClr>
            </w14:solidFill>
          </w14:textFill>
        </w:rPr>
        <w:t>Ä</w:t>
      </w:r>
      <w:r w:rsidRPr="00301BBF">
        <w:rPr>
          <w:rFonts w:eastAsiaTheme="minorEastAsia" w:hAnsi="Trebuchet MS"/>
          <w:color w:val="404040"/>
          <w:kern w:val="24"/>
          <w:sz w:val="24"/>
          <w:szCs w:val="24"/>
          <w:lang w:eastAsia="de-DE"/>
          <w14:textFill>
            <w14:solidFill>
              <w14:srgbClr w14:val="404040">
                <w14:lumMod w14:val="75000"/>
                <w14:lumOff w14:val="25000"/>
              </w14:srgbClr>
            </w14:solidFill>
          </w14:textFill>
        </w:rPr>
        <w:t xml:space="preserve">nderungen </w:t>
      </w:r>
    </w:p>
    <w:p w:rsidR="00301BBF" w:rsidRPr="00301BBF" w:rsidRDefault="00301BBF" w:rsidP="00301BBF">
      <w:pPr>
        <w:spacing w:after="0" w:line="240" w:lineRule="auto"/>
        <w:contextualSpacing/>
        <w:rPr>
          <w:rFonts w:ascii="Times New Roman" w:eastAsia="Times New Roman" w:hAnsi="Times New Roman" w:cs="Times New Roman"/>
          <w:color w:val="90C226"/>
          <w:sz w:val="24"/>
          <w:szCs w:val="24"/>
          <w:lang w:eastAsia="de-DE"/>
        </w:rPr>
      </w:pPr>
      <w:r w:rsidRPr="00301BBF">
        <w:rPr>
          <w:rFonts w:eastAsiaTheme="minorEastAsia" w:hAnsi="Trebuchet MS"/>
          <w:color w:val="404040"/>
          <w:kern w:val="24"/>
          <w:sz w:val="24"/>
          <w:szCs w:val="24"/>
          <w:lang w:eastAsia="de-DE"/>
          <w14:textFill>
            <w14:solidFill>
              <w14:srgbClr w14:val="404040">
                <w14:lumMod w14:val="75000"/>
                <w14:lumOff w14:val="25000"/>
              </w14:srgbClr>
            </w14:solidFill>
          </w14:textFill>
        </w:rPr>
        <w:t xml:space="preserve">Halbtagsschule </w:t>
      </w:r>
      <w:r w:rsidRPr="00301BBF">
        <w:rPr>
          <w:rFonts w:eastAsiaTheme="minorEastAsia" w:hAnsi="Trebuchet MS"/>
          <w:color w:val="404040"/>
          <w:kern w:val="24"/>
          <w:sz w:val="24"/>
          <w:szCs w:val="24"/>
          <w:lang w:eastAsia="de-DE"/>
          <w14:textFill>
            <w14:solidFill>
              <w14:srgbClr w14:val="404040">
                <w14:lumMod w14:val="75000"/>
                <w14:lumOff w14:val="25000"/>
              </w14:srgbClr>
            </w14:solidFill>
          </w14:textFill>
        </w:rPr>
        <w:t>–</w:t>
      </w:r>
      <w:r w:rsidRPr="00301BBF">
        <w:rPr>
          <w:rFonts w:eastAsiaTheme="minorEastAsia" w:hAnsi="Trebuchet MS"/>
          <w:color w:val="404040"/>
          <w:kern w:val="24"/>
          <w:sz w:val="24"/>
          <w:szCs w:val="24"/>
          <w:lang w:eastAsia="de-DE"/>
          <w14:textFill>
            <w14:solidFill>
              <w14:srgbClr w14:val="404040">
                <w14:lumMod w14:val="75000"/>
                <w14:lumOff w14:val="25000"/>
              </w14:srgbClr>
            </w14:solidFill>
          </w14:textFill>
        </w:rPr>
        <w:t xml:space="preserve"> m</w:t>
      </w:r>
      <w:r w:rsidRPr="00301BBF">
        <w:rPr>
          <w:rFonts w:eastAsiaTheme="minorEastAsia" w:hAnsi="Trebuchet MS"/>
          <w:color w:val="404040"/>
          <w:kern w:val="24"/>
          <w:sz w:val="24"/>
          <w:szCs w:val="24"/>
          <w:lang w:eastAsia="de-DE"/>
          <w14:textFill>
            <w14:solidFill>
              <w14:srgbClr w14:val="404040">
                <w14:lumMod w14:val="75000"/>
                <w14:lumOff w14:val="25000"/>
              </w14:srgbClr>
            </w14:solidFill>
          </w14:textFill>
        </w:rPr>
        <w:t>ö</w:t>
      </w:r>
      <w:r w:rsidRPr="00301BBF">
        <w:rPr>
          <w:rFonts w:eastAsiaTheme="minorEastAsia" w:hAnsi="Trebuchet MS"/>
          <w:color w:val="404040"/>
          <w:kern w:val="24"/>
          <w:sz w:val="24"/>
          <w:szCs w:val="24"/>
          <w:lang w:eastAsia="de-DE"/>
          <w14:textFill>
            <w14:solidFill>
              <w14:srgbClr w14:val="404040">
                <w14:lumMod w14:val="75000"/>
                <w14:lumOff w14:val="25000"/>
              </w14:srgbClr>
            </w14:solidFill>
          </w14:textFill>
        </w:rPr>
        <w:t>glichst wenige verpflichtende Nachmittage</w:t>
      </w:r>
    </w:p>
    <w:p w:rsidR="00301BBF" w:rsidRPr="00301BBF" w:rsidRDefault="00301BBF" w:rsidP="00301BBF">
      <w:pPr>
        <w:spacing w:before="200" w:after="0" w:line="240" w:lineRule="auto"/>
        <w:rPr>
          <w:rFonts w:ascii="Times New Roman" w:eastAsia="Times New Roman" w:hAnsi="Times New Roman" w:cs="Times New Roman"/>
          <w:sz w:val="24"/>
          <w:szCs w:val="24"/>
          <w:lang w:eastAsia="de-DE"/>
        </w:rPr>
      </w:pPr>
      <w:r w:rsidRPr="00301BBF">
        <w:rPr>
          <w:rFonts w:eastAsiaTheme="minorEastAsia" w:hAnsi="Wingdings"/>
          <w:color w:val="404040"/>
          <w:kern w:val="24"/>
          <w:sz w:val="24"/>
          <w:szCs w:val="24"/>
          <w:lang w:eastAsia="de-DE"/>
          <w14:textFill>
            <w14:solidFill>
              <w14:srgbClr w14:val="404040">
                <w14:lumMod w14:val="75000"/>
                <w14:lumOff w14:val="25000"/>
              </w14:srgbClr>
            </w14:solidFill>
          </w14:textFill>
        </w:rPr>
        <w:sym w:font="Wingdings" w:char="F0E0"/>
      </w:r>
      <w:r w:rsidRPr="00301BBF">
        <w:rPr>
          <w:rFonts w:eastAsiaTheme="minorEastAsia" w:hAnsi="Trebuchet MS"/>
          <w:color w:val="404040"/>
          <w:kern w:val="24"/>
          <w:sz w:val="24"/>
          <w:szCs w:val="24"/>
          <w:lang w:eastAsia="de-DE"/>
          <w14:textFill>
            <w14:solidFill>
              <w14:srgbClr w14:val="404040">
                <w14:lumMod w14:val="75000"/>
                <w14:lumOff w14:val="25000"/>
              </w14:srgbClr>
            </w14:solidFill>
          </w14:textFill>
        </w:rPr>
        <w:t>WP II nicht mehr verpflichtend, sondern als AG Angebot</w:t>
      </w:r>
    </w:p>
    <w:p w:rsidR="00301BBF" w:rsidRDefault="00301BBF" w:rsidP="00301BBF">
      <w:pPr>
        <w:spacing w:after="0" w:line="240" w:lineRule="auto"/>
        <w:contextualSpacing/>
        <w:rPr>
          <w:rFonts w:eastAsiaTheme="minorEastAsia" w:hAnsi="Trebuchet MS"/>
          <w:color w:val="404040"/>
          <w:kern w:val="24"/>
          <w:sz w:val="24"/>
          <w:szCs w:val="24"/>
          <w:lang w:eastAsia="de-DE"/>
          <w14:textFill>
            <w14:solidFill>
              <w14:srgbClr w14:val="404040">
                <w14:lumMod w14:val="75000"/>
                <w14:lumOff w14:val="25000"/>
              </w14:srgbClr>
            </w14:solidFill>
          </w14:textFill>
        </w:rPr>
      </w:pPr>
      <w:r w:rsidRPr="00301BBF">
        <w:rPr>
          <w:rFonts w:eastAsiaTheme="minorEastAsia" w:hAnsi="Trebuchet MS"/>
          <w:color w:val="404040"/>
          <w:kern w:val="24"/>
          <w:sz w:val="24"/>
          <w:szCs w:val="24"/>
          <w:lang w:eastAsia="de-DE"/>
          <w14:textFill>
            <w14:solidFill>
              <w14:srgbClr w14:val="404040">
                <w14:lumMod w14:val="75000"/>
                <w14:lumOff w14:val="25000"/>
              </w14:srgbClr>
            </w14:solidFill>
          </w14:textFill>
        </w:rPr>
        <w:t>DL, EEG, MEG gestrichen, daf</w:t>
      </w:r>
      <w:r w:rsidRPr="00301BBF">
        <w:rPr>
          <w:rFonts w:eastAsiaTheme="minorEastAsia" w:hAnsi="Trebuchet MS"/>
          <w:color w:val="404040"/>
          <w:kern w:val="24"/>
          <w:sz w:val="24"/>
          <w:szCs w:val="24"/>
          <w:lang w:eastAsia="de-DE"/>
          <w14:textFill>
            <w14:solidFill>
              <w14:srgbClr w14:val="404040">
                <w14:lumMod w14:val="75000"/>
                <w14:lumOff w14:val="25000"/>
              </w14:srgbClr>
            </w14:solidFill>
          </w14:textFill>
        </w:rPr>
        <w:t>ü</w:t>
      </w:r>
      <w:r w:rsidRPr="00301BBF">
        <w:rPr>
          <w:rFonts w:eastAsiaTheme="minorEastAsia" w:hAnsi="Trebuchet MS"/>
          <w:color w:val="404040"/>
          <w:kern w:val="24"/>
          <w:sz w:val="24"/>
          <w:szCs w:val="24"/>
          <w:lang w:eastAsia="de-DE"/>
          <w14:textFill>
            <w14:solidFill>
              <w14:srgbClr w14:val="404040">
                <w14:lumMod w14:val="75000"/>
                <w14:lumOff w14:val="25000"/>
              </w14:srgbClr>
            </w14:solidFill>
          </w14:textFill>
        </w:rPr>
        <w:t>r neues, effektiveres F</w:t>
      </w:r>
      <w:r w:rsidRPr="00301BBF">
        <w:rPr>
          <w:rFonts w:eastAsiaTheme="minorEastAsia" w:hAnsi="Trebuchet MS"/>
          <w:color w:val="404040"/>
          <w:kern w:val="24"/>
          <w:sz w:val="24"/>
          <w:szCs w:val="24"/>
          <w:lang w:eastAsia="de-DE"/>
          <w14:textFill>
            <w14:solidFill>
              <w14:srgbClr w14:val="404040">
                <w14:lumMod w14:val="75000"/>
                <w14:lumOff w14:val="25000"/>
              </w14:srgbClr>
            </w14:solidFill>
          </w14:textFill>
        </w:rPr>
        <w:t>ö</w:t>
      </w:r>
      <w:r w:rsidRPr="00301BBF">
        <w:rPr>
          <w:rFonts w:eastAsiaTheme="minorEastAsia" w:hAnsi="Trebuchet MS"/>
          <w:color w:val="404040"/>
          <w:kern w:val="24"/>
          <w:sz w:val="24"/>
          <w:szCs w:val="24"/>
          <w:lang w:eastAsia="de-DE"/>
          <w14:textFill>
            <w14:solidFill>
              <w14:srgbClr w14:val="404040">
                <w14:lumMod w14:val="75000"/>
                <w14:lumOff w14:val="25000"/>
              </w14:srgbClr>
            </w14:solidFill>
          </w14:textFill>
        </w:rPr>
        <w:t>rderkonzept</w:t>
      </w:r>
    </w:p>
    <w:p w:rsidR="00301BBF" w:rsidRDefault="00301BBF" w:rsidP="00301BBF">
      <w:pPr>
        <w:spacing w:after="0" w:line="240" w:lineRule="auto"/>
        <w:contextualSpacing/>
        <w:rPr>
          <w:rFonts w:eastAsiaTheme="minorEastAsia" w:hAnsi="Trebuchet MS"/>
          <w:color w:val="404040"/>
          <w:kern w:val="24"/>
          <w:sz w:val="24"/>
          <w:szCs w:val="24"/>
          <w:lang w:eastAsia="de-DE"/>
          <w14:textFill>
            <w14:solidFill>
              <w14:srgbClr w14:val="404040">
                <w14:lumMod w14:val="75000"/>
                <w14:lumOff w14:val="25000"/>
              </w14:srgbClr>
            </w14:solidFill>
          </w14:textFill>
        </w:rPr>
      </w:pPr>
    </w:p>
    <w:p w:rsidR="00301BBF" w:rsidRPr="00301BBF" w:rsidRDefault="00301BBF" w:rsidP="00301BBF">
      <w:pPr>
        <w:spacing w:after="0" w:line="240" w:lineRule="auto"/>
        <w:contextualSpacing/>
        <w:rPr>
          <w:rFonts w:ascii="Times New Roman" w:eastAsia="Times New Roman" w:hAnsi="Times New Roman" w:cs="Times New Roman"/>
          <w:sz w:val="24"/>
          <w:szCs w:val="24"/>
          <w:lang w:eastAsia="de-DE"/>
        </w:rPr>
      </w:pPr>
      <w:r w:rsidRPr="00301BBF">
        <w:rPr>
          <w:rFonts w:eastAsiaTheme="minorEastAsia" w:hAnsi="Trebuchet MS"/>
          <w:kern w:val="24"/>
          <w:sz w:val="24"/>
          <w:szCs w:val="24"/>
          <w:highlight w:val="yellow"/>
          <w:lang w:eastAsia="de-DE"/>
        </w:rPr>
        <w:t>L</w:t>
      </w:r>
      <w:r w:rsidRPr="00301BBF">
        <w:rPr>
          <w:rFonts w:eastAsiaTheme="minorEastAsia" w:hAnsi="Trebuchet MS"/>
          <w:kern w:val="24"/>
          <w:sz w:val="24"/>
          <w:szCs w:val="24"/>
          <w:highlight w:val="yellow"/>
          <w:lang w:eastAsia="de-DE"/>
        </w:rPr>
        <w:t>ö</w:t>
      </w:r>
      <w:r w:rsidRPr="00301BBF">
        <w:rPr>
          <w:rFonts w:eastAsiaTheme="minorEastAsia" w:hAnsi="Trebuchet MS"/>
          <w:kern w:val="24"/>
          <w:sz w:val="24"/>
          <w:szCs w:val="24"/>
          <w:highlight w:val="yellow"/>
          <w:lang w:eastAsia="de-DE"/>
        </w:rPr>
        <w:t>sungsm</w:t>
      </w:r>
      <w:r w:rsidRPr="00301BBF">
        <w:rPr>
          <w:rFonts w:eastAsiaTheme="minorEastAsia" w:hAnsi="Trebuchet MS"/>
          <w:kern w:val="24"/>
          <w:sz w:val="24"/>
          <w:szCs w:val="24"/>
          <w:highlight w:val="yellow"/>
          <w:lang w:eastAsia="de-DE"/>
        </w:rPr>
        <w:t>ö</w:t>
      </w:r>
      <w:r w:rsidRPr="00301BBF">
        <w:rPr>
          <w:rFonts w:eastAsiaTheme="minorEastAsia" w:hAnsi="Trebuchet MS"/>
          <w:kern w:val="24"/>
          <w:sz w:val="24"/>
          <w:szCs w:val="24"/>
          <w:highlight w:val="yellow"/>
          <w:lang w:eastAsia="de-DE"/>
        </w:rPr>
        <w:t>glichkeit:</w:t>
      </w:r>
    </w:p>
    <w:p w:rsidR="00301BBF" w:rsidRPr="00301BBF" w:rsidRDefault="00301BBF" w:rsidP="00301BBF">
      <w:pPr>
        <w:pStyle w:val="StandardWeb"/>
        <w:spacing w:before="200" w:beforeAutospacing="0" w:after="0" w:afterAutospacing="0"/>
        <w:rPr>
          <w:rFonts w:asciiTheme="minorHAnsi" w:eastAsiaTheme="minorEastAsia" w:hAnsi="Trebuchet MS" w:cstheme="minorBidi"/>
          <w:b/>
          <w:bCs/>
          <w:color w:val="404040"/>
          <w:kern w:val="24"/>
          <w14:textFill>
            <w14:solidFill>
              <w14:srgbClr w14:val="404040">
                <w14:lumMod w14:val="75000"/>
                <w14:lumOff w14:val="25000"/>
              </w14:srgbClr>
            </w14:solidFill>
          </w14:textFill>
        </w:rPr>
      </w:pPr>
      <w:r w:rsidRPr="00301BBF">
        <w:rPr>
          <w:rFonts w:asciiTheme="minorHAnsi" w:eastAsiaTheme="minorEastAsia" w:hAnsi="Trebuchet MS" w:cstheme="minorBidi"/>
          <w:b/>
          <w:bCs/>
          <w:color w:val="404040"/>
          <w:kern w:val="24"/>
          <w14:textFill>
            <w14:solidFill>
              <w14:srgbClr w14:val="404040">
                <w14:lumMod w14:val="75000"/>
                <w14:lumOff w14:val="25000"/>
              </w14:srgbClr>
            </w14:solidFill>
          </w14:textFill>
        </w:rPr>
        <w:t>F</w:t>
      </w:r>
      <w:r w:rsidRPr="00301BBF">
        <w:rPr>
          <w:rFonts w:asciiTheme="minorHAnsi" w:eastAsiaTheme="minorEastAsia" w:hAnsi="Trebuchet MS" w:cstheme="minorBidi"/>
          <w:b/>
          <w:bCs/>
          <w:color w:val="404040"/>
          <w:kern w:val="24"/>
          <w14:textFill>
            <w14:solidFill>
              <w14:srgbClr w14:val="404040">
                <w14:lumMod w14:val="75000"/>
                <w14:lumOff w14:val="25000"/>
              </w14:srgbClr>
            </w14:solidFill>
          </w14:textFill>
        </w:rPr>
        <w:t>ö</w:t>
      </w:r>
      <w:r w:rsidRPr="00301BBF">
        <w:rPr>
          <w:rFonts w:asciiTheme="minorHAnsi" w:eastAsiaTheme="minorEastAsia" w:hAnsi="Trebuchet MS" w:cstheme="minorBidi"/>
          <w:b/>
          <w:bCs/>
          <w:color w:val="404040"/>
          <w:kern w:val="24"/>
          <w14:textFill>
            <w14:solidFill>
              <w14:srgbClr w14:val="404040">
                <w14:lumMod w14:val="75000"/>
                <w14:lumOff w14:val="25000"/>
              </w14:srgbClr>
            </w14:solidFill>
          </w14:textFill>
        </w:rPr>
        <w:t>rderzeit</w:t>
      </w:r>
    </w:p>
    <w:p w:rsidR="00301BBF" w:rsidRPr="00301BBF" w:rsidRDefault="00301BBF" w:rsidP="00301BBF">
      <w:pPr>
        <w:rPr>
          <w:color w:val="90C226"/>
        </w:rPr>
      </w:pPr>
      <w:r w:rsidRPr="00301BBF">
        <w:rPr>
          <w:rFonts w:eastAsiaTheme="minorEastAsia" w:hAnsi="Trebuchet MS"/>
          <w:color w:val="404040" w:themeColor="text1" w:themeTint="BF"/>
          <w:kern w:val="24"/>
        </w:rPr>
        <w:t xml:space="preserve">Ab dem kommenden Schuljahr 2020/21 </w:t>
      </w:r>
    </w:p>
    <w:p w:rsidR="00301BBF" w:rsidRPr="00301BBF" w:rsidRDefault="00301BBF" w:rsidP="00301BBF">
      <w:pPr>
        <w:rPr>
          <w:color w:val="90C226"/>
        </w:rPr>
      </w:pPr>
      <w:r w:rsidRPr="00301BBF">
        <w:rPr>
          <w:rFonts w:eastAsiaTheme="minorEastAsia" w:hAnsi="Trebuchet MS"/>
          <w:color w:val="404040" w:themeColor="text1" w:themeTint="BF"/>
          <w:kern w:val="24"/>
        </w:rPr>
        <w:t>Einteilung jeweils zum Beginn des Schuljahres und zum Beginn des 2. Halbjahres</w:t>
      </w:r>
    </w:p>
    <w:p w:rsidR="00301BBF" w:rsidRPr="00301BBF" w:rsidRDefault="00301BBF" w:rsidP="00301BBF">
      <w:pPr>
        <w:rPr>
          <w:color w:val="90C226"/>
        </w:rPr>
      </w:pPr>
      <w:r w:rsidRPr="00301BBF">
        <w:rPr>
          <w:rFonts w:eastAsiaTheme="minorEastAsia" w:hAnsi="Trebuchet MS"/>
          <w:color w:val="404040" w:themeColor="text1" w:themeTint="BF"/>
          <w:kern w:val="24"/>
        </w:rPr>
        <w:t xml:space="preserve">Klassenkonferenz entscheidet bei der Zeugniskonferenz </w:t>
      </w:r>
      <w:r w:rsidRPr="00301BBF">
        <w:rPr>
          <w:rFonts w:eastAsiaTheme="minorEastAsia" w:hAnsi="Trebuchet MS"/>
          <w:color w:val="404040" w:themeColor="text1" w:themeTint="BF"/>
          <w:kern w:val="24"/>
        </w:rPr>
        <w:t>ü</w:t>
      </w:r>
      <w:r w:rsidRPr="00301BBF">
        <w:rPr>
          <w:rFonts w:eastAsiaTheme="minorEastAsia" w:hAnsi="Trebuchet MS"/>
          <w:color w:val="404040" w:themeColor="text1" w:themeTint="BF"/>
          <w:kern w:val="24"/>
        </w:rPr>
        <w:t>ber Teilnahme/Zuordnung zu einem Kurs f</w:t>
      </w:r>
      <w:r w:rsidRPr="00301BBF">
        <w:rPr>
          <w:rFonts w:eastAsiaTheme="minorEastAsia" w:hAnsi="Trebuchet MS"/>
          <w:color w:val="404040" w:themeColor="text1" w:themeTint="BF"/>
          <w:kern w:val="24"/>
        </w:rPr>
        <w:t>ü</w:t>
      </w:r>
      <w:r w:rsidRPr="00301BBF">
        <w:rPr>
          <w:rFonts w:eastAsiaTheme="minorEastAsia" w:hAnsi="Trebuchet MS"/>
          <w:color w:val="404040" w:themeColor="text1" w:themeTint="BF"/>
          <w:kern w:val="24"/>
        </w:rPr>
        <w:t>r ein Halbjahr.</w:t>
      </w:r>
    </w:p>
    <w:p w:rsidR="00D64AB7" w:rsidRPr="00301BBF" w:rsidRDefault="00301BBF" w:rsidP="00301BBF">
      <w:pPr>
        <w:numPr>
          <w:ilvl w:val="0"/>
          <w:numId w:val="3"/>
        </w:numPr>
        <w:rPr>
          <w:sz w:val="24"/>
          <w:szCs w:val="24"/>
        </w:rPr>
      </w:pPr>
      <w:r w:rsidRPr="00301BBF">
        <w:rPr>
          <w:sz w:val="24"/>
          <w:szCs w:val="24"/>
        </w:rPr>
        <w:t>FZ für alle SuS von 5 bis 10</w:t>
      </w:r>
    </w:p>
    <w:p w:rsidR="00D64AB7" w:rsidRPr="00301BBF" w:rsidRDefault="00301BBF" w:rsidP="00301BBF">
      <w:pPr>
        <w:numPr>
          <w:ilvl w:val="0"/>
          <w:numId w:val="3"/>
        </w:numPr>
        <w:rPr>
          <w:sz w:val="24"/>
          <w:szCs w:val="24"/>
        </w:rPr>
      </w:pPr>
      <w:r w:rsidRPr="00301BBF">
        <w:rPr>
          <w:sz w:val="24"/>
          <w:szCs w:val="24"/>
        </w:rPr>
        <w:t>Findet in</w:t>
      </w:r>
      <w:r w:rsidR="003F556D">
        <w:rPr>
          <w:sz w:val="24"/>
          <w:szCs w:val="24"/>
        </w:rPr>
        <w:t xml:space="preserve"> den Stufen 5-9 parallel zum Bilingualen Unterricht</w:t>
      </w:r>
      <w:r w:rsidRPr="00301BBF">
        <w:rPr>
          <w:sz w:val="24"/>
          <w:szCs w:val="24"/>
        </w:rPr>
        <w:t xml:space="preserve"> statt. </w:t>
      </w:r>
    </w:p>
    <w:p w:rsidR="00D64AB7" w:rsidRPr="00301BBF" w:rsidRDefault="003F556D" w:rsidP="00301BBF">
      <w:pPr>
        <w:numPr>
          <w:ilvl w:val="0"/>
          <w:numId w:val="3"/>
        </w:numPr>
        <w:rPr>
          <w:sz w:val="24"/>
          <w:szCs w:val="24"/>
        </w:rPr>
      </w:pPr>
      <w:r>
        <w:rPr>
          <w:sz w:val="24"/>
          <w:szCs w:val="24"/>
        </w:rPr>
        <w:t>In Klasse 10 Zentrale Prüfung</w:t>
      </w:r>
      <w:r w:rsidR="00301BBF" w:rsidRPr="00301BBF">
        <w:rPr>
          <w:sz w:val="24"/>
          <w:szCs w:val="24"/>
        </w:rPr>
        <w:t xml:space="preserve"> Vorbereitung als AG </w:t>
      </w:r>
    </w:p>
    <w:p w:rsidR="00D64AB7" w:rsidRPr="00301BBF" w:rsidRDefault="00301BBF" w:rsidP="00301BBF">
      <w:pPr>
        <w:numPr>
          <w:ilvl w:val="0"/>
          <w:numId w:val="3"/>
        </w:numPr>
        <w:rPr>
          <w:sz w:val="24"/>
          <w:szCs w:val="24"/>
        </w:rPr>
      </w:pPr>
      <w:r w:rsidRPr="00301BBF">
        <w:rPr>
          <w:sz w:val="24"/>
          <w:szCs w:val="24"/>
        </w:rPr>
        <w:t>Stufen 5-7 im Vormittagsbereich, Stufen 8-10 im Nachmittagsbereich</w:t>
      </w:r>
    </w:p>
    <w:p w:rsidR="00D64AB7" w:rsidRPr="00301BBF" w:rsidRDefault="00301BBF" w:rsidP="00301BBF">
      <w:pPr>
        <w:numPr>
          <w:ilvl w:val="0"/>
          <w:numId w:val="3"/>
        </w:numPr>
        <w:rPr>
          <w:sz w:val="24"/>
          <w:szCs w:val="24"/>
        </w:rPr>
      </w:pPr>
      <w:r w:rsidRPr="00301BBF">
        <w:rPr>
          <w:sz w:val="24"/>
          <w:szCs w:val="24"/>
        </w:rPr>
        <w:t>Einsatz von Fachkolleg*innen, die in dem Jahrgang das Fach unterrichten. Vorteil: Die Inhalte können passgenau auf die Bedarfe angepasst werden</w:t>
      </w:r>
    </w:p>
    <w:p w:rsidR="00D64AB7" w:rsidRPr="00301BBF" w:rsidRDefault="00301BBF" w:rsidP="00301BBF">
      <w:pPr>
        <w:numPr>
          <w:ilvl w:val="0"/>
          <w:numId w:val="3"/>
        </w:numPr>
        <w:rPr>
          <w:sz w:val="24"/>
          <w:szCs w:val="24"/>
        </w:rPr>
      </w:pPr>
      <w:r w:rsidRPr="00301BBF">
        <w:rPr>
          <w:sz w:val="24"/>
          <w:szCs w:val="24"/>
        </w:rPr>
        <w:t>Wiederholender und angeleiteter Fachunterricht</w:t>
      </w:r>
    </w:p>
    <w:p w:rsidR="00D64AB7" w:rsidRPr="00301BBF" w:rsidRDefault="00301BBF" w:rsidP="00301BBF">
      <w:pPr>
        <w:numPr>
          <w:ilvl w:val="0"/>
          <w:numId w:val="3"/>
        </w:numPr>
        <w:rPr>
          <w:sz w:val="24"/>
          <w:szCs w:val="24"/>
        </w:rPr>
      </w:pPr>
      <w:r w:rsidRPr="00301BBF">
        <w:rPr>
          <w:sz w:val="24"/>
          <w:szCs w:val="24"/>
        </w:rPr>
        <w:t>Fachkundige Anleitung, kein Selbstlernen, auf Bedarfe abgestimmt, effektiv</w:t>
      </w:r>
    </w:p>
    <w:p w:rsidR="00D64AB7" w:rsidRPr="00301BBF" w:rsidRDefault="00301BBF" w:rsidP="00301BBF">
      <w:pPr>
        <w:numPr>
          <w:ilvl w:val="0"/>
          <w:numId w:val="3"/>
        </w:numPr>
        <w:rPr>
          <w:sz w:val="24"/>
          <w:szCs w:val="24"/>
        </w:rPr>
      </w:pPr>
      <w:r w:rsidRPr="00301BBF">
        <w:rPr>
          <w:sz w:val="24"/>
          <w:szCs w:val="24"/>
        </w:rPr>
        <w:t>Eltern müssen ab Klasse 8 schriftlich auf Förderung verzichten, sonst Pflicht</w:t>
      </w:r>
    </w:p>
    <w:p w:rsidR="00301BBF" w:rsidRPr="00301BBF" w:rsidRDefault="00301BBF" w:rsidP="00301BBF">
      <w:pPr>
        <w:ind w:left="360"/>
      </w:pPr>
      <w:r w:rsidRPr="00301BBF">
        <w:t>Die Schulleitung bittet um Abstimmung des folgenden Antrags:</w:t>
      </w:r>
    </w:p>
    <w:p w:rsidR="00301BBF" w:rsidRDefault="00301BBF" w:rsidP="00301BBF">
      <w:pPr>
        <w:numPr>
          <w:ilvl w:val="0"/>
          <w:numId w:val="3"/>
        </w:numPr>
      </w:pPr>
      <w:r w:rsidRPr="00301BBF">
        <w:lastRenderedPageBreak/>
        <w:t>Das vorgestellte Förderzeitkonzept soll für ein Schuljahr zunächst auf Probe eingeführt werden. Am Ende des ersten Halbjahres findet ein Austausch (Evaluation) in der Lehrerkonferenz statt, um ggf. Anpassungen vorzunehmen (Erster Meilenstein). Vor der zweiten Schulkonferenz (Mai) findet eine erneute Evaluation und Abstimmung darüber statt, ob das Konzept weiter fortgeführt und der Schulkonferenz zur Abstimmung vorgelegt werden soll.</w:t>
      </w:r>
    </w:p>
    <w:p w:rsidR="00301BBF" w:rsidRPr="00301BBF" w:rsidRDefault="00301BBF" w:rsidP="00301BBF">
      <w:r>
        <w:t>N. Schulze 8.6.2020</w:t>
      </w:r>
    </w:p>
    <w:bookmarkEnd w:id="0"/>
    <w:p w:rsidR="00D30C94" w:rsidRPr="00301BBF" w:rsidRDefault="003F556D">
      <w:pPr>
        <w:rPr>
          <w:sz w:val="24"/>
          <w:szCs w:val="24"/>
        </w:rPr>
      </w:pPr>
    </w:p>
    <w:sectPr w:rsidR="00D30C94" w:rsidRPr="00301BB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E6055"/>
    <w:multiLevelType w:val="hybridMultilevel"/>
    <w:tmpl w:val="DBB695A2"/>
    <w:lvl w:ilvl="0" w:tplc="EEC6B4E8">
      <w:start w:val="1"/>
      <w:numFmt w:val="bullet"/>
      <w:lvlText w:val=""/>
      <w:lvlJc w:val="left"/>
      <w:pPr>
        <w:tabs>
          <w:tab w:val="num" w:pos="720"/>
        </w:tabs>
        <w:ind w:left="720" w:hanging="360"/>
      </w:pPr>
      <w:rPr>
        <w:rFonts w:ascii="Symbol" w:hAnsi="Symbol" w:hint="default"/>
      </w:rPr>
    </w:lvl>
    <w:lvl w:ilvl="1" w:tplc="B2EC73DE" w:tentative="1">
      <w:start w:val="1"/>
      <w:numFmt w:val="bullet"/>
      <w:lvlText w:val=""/>
      <w:lvlJc w:val="left"/>
      <w:pPr>
        <w:tabs>
          <w:tab w:val="num" w:pos="1440"/>
        </w:tabs>
        <w:ind w:left="1440" w:hanging="360"/>
      </w:pPr>
      <w:rPr>
        <w:rFonts w:ascii="Symbol" w:hAnsi="Symbol" w:hint="default"/>
      </w:rPr>
    </w:lvl>
    <w:lvl w:ilvl="2" w:tplc="86F283E4" w:tentative="1">
      <w:start w:val="1"/>
      <w:numFmt w:val="bullet"/>
      <w:lvlText w:val=""/>
      <w:lvlJc w:val="left"/>
      <w:pPr>
        <w:tabs>
          <w:tab w:val="num" w:pos="2160"/>
        </w:tabs>
        <w:ind w:left="2160" w:hanging="360"/>
      </w:pPr>
      <w:rPr>
        <w:rFonts w:ascii="Symbol" w:hAnsi="Symbol" w:hint="default"/>
      </w:rPr>
    </w:lvl>
    <w:lvl w:ilvl="3" w:tplc="2A380E70" w:tentative="1">
      <w:start w:val="1"/>
      <w:numFmt w:val="bullet"/>
      <w:lvlText w:val=""/>
      <w:lvlJc w:val="left"/>
      <w:pPr>
        <w:tabs>
          <w:tab w:val="num" w:pos="2880"/>
        </w:tabs>
        <w:ind w:left="2880" w:hanging="360"/>
      </w:pPr>
      <w:rPr>
        <w:rFonts w:ascii="Symbol" w:hAnsi="Symbol" w:hint="default"/>
      </w:rPr>
    </w:lvl>
    <w:lvl w:ilvl="4" w:tplc="28747892" w:tentative="1">
      <w:start w:val="1"/>
      <w:numFmt w:val="bullet"/>
      <w:lvlText w:val=""/>
      <w:lvlJc w:val="left"/>
      <w:pPr>
        <w:tabs>
          <w:tab w:val="num" w:pos="3600"/>
        </w:tabs>
        <w:ind w:left="3600" w:hanging="360"/>
      </w:pPr>
      <w:rPr>
        <w:rFonts w:ascii="Symbol" w:hAnsi="Symbol" w:hint="default"/>
      </w:rPr>
    </w:lvl>
    <w:lvl w:ilvl="5" w:tplc="FF5AA8AC" w:tentative="1">
      <w:start w:val="1"/>
      <w:numFmt w:val="bullet"/>
      <w:lvlText w:val=""/>
      <w:lvlJc w:val="left"/>
      <w:pPr>
        <w:tabs>
          <w:tab w:val="num" w:pos="4320"/>
        </w:tabs>
        <w:ind w:left="4320" w:hanging="360"/>
      </w:pPr>
      <w:rPr>
        <w:rFonts w:ascii="Symbol" w:hAnsi="Symbol" w:hint="default"/>
      </w:rPr>
    </w:lvl>
    <w:lvl w:ilvl="6" w:tplc="742C34D2" w:tentative="1">
      <w:start w:val="1"/>
      <w:numFmt w:val="bullet"/>
      <w:lvlText w:val=""/>
      <w:lvlJc w:val="left"/>
      <w:pPr>
        <w:tabs>
          <w:tab w:val="num" w:pos="5040"/>
        </w:tabs>
        <w:ind w:left="5040" w:hanging="360"/>
      </w:pPr>
      <w:rPr>
        <w:rFonts w:ascii="Symbol" w:hAnsi="Symbol" w:hint="default"/>
      </w:rPr>
    </w:lvl>
    <w:lvl w:ilvl="7" w:tplc="C9A8DE78" w:tentative="1">
      <w:start w:val="1"/>
      <w:numFmt w:val="bullet"/>
      <w:lvlText w:val=""/>
      <w:lvlJc w:val="left"/>
      <w:pPr>
        <w:tabs>
          <w:tab w:val="num" w:pos="5760"/>
        </w:tabs>
        <w:ind w:left="5760" w:hanging="360"/>
      </w:pPr>
      <w:rPr>
        <w:rFonts w:ascii="Symbol" w:hAnsi="Symbol" w:hint="default"/>
      </w:rPr>
    </w:lvl>
    <w:lvl w:ilvl="8" w:tplc="252C6CA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3BC783A"/>
    <w:multiLevelType w:val="hybridMultilevel"/>
    <w:tmpl w:val="4042728E"/>
    <w:lvl w:ilvl="0" w:tplc="139A70D8">
      <w:start w:val="1"/>
      <w:numFmt w:val="bullet"/>
      <w:lvlText w:val=""/>
      <w:lvlJc w:val="left"/>
      <w:pPr>
        <w:tabs>
          <w:tab w:val="num" w:pos="720"/>
        </w:tabs>
        <w:ind w:left="720" w:hanging="360"/>
      </w:pPr>
      <w:rPr>
        <w:rFonts w:ascii="Wingdings 3" w:hAnsi="Wingdings 3" w:hint="default"/>
      </w:rPr>
    </w:lvl>
    <w:lvl w:ilvl="1" w:tplc="7CCC3D54" w:tentative="1">
      <w:start w:val="1"/>
      <w:numFmt w:val="bullet"/>
      <w:lvlText w:val=""/>
      <w:lvlJc w:val="left"/>
      <w:pPr>
        <w:tabs>
          <w:tab w:val="num" w:pos="1440"/>
        </w:tabs>
        <w:ind w:left="1440" w:hanging="360"/>
      </w:pPr>
      <w:rPr>
        <w:rFonts w:ascii="Wingdings 3" w:hAnsi="Wingdings 3" w:hint="default"/>
      </w:rPr>
    </w:lvl>
    <w:lvl w:ilvl="2" w:tplc="1324C9A6" w:tentative="1">
      <w:start w:val="1"/>
      <w:numFmt w:val="bullet"/>
      <w:lvlText w:val=""/>
      <w:lvlJc w:val="left"/>
      <w:pPr>
        <w:tabs>
          <w:tab w:val="num" w:pos="2160"/>
        </w:tabs>
        <w:ind w:left="2160" w:hanging="360"/>
      </w:pPr>
      <w:rPr>
        <w:rFonts w:ascii="Wingdings 3" w:hAnsi="Wingdings 3" w:hint="default"/>
      </w:rPr>
    </w:lvl>
    <w:lvl w:ilvl="3" w:tplc="827E960C" w:tentative="1">
      <w:start w:val="1"/>
      <w:numFmt w:val="bullet"/>
      <w:lvlText w:val=""/>
      <w:lvlJc w:val="left"/>
      <w:pPr>
        <w:tabs>
          <w:tab w:val="num" w:pos="2880"/>
        </w:tabs>
        <w:ind w:left="2880" w:hanging="360"/>
      </w:pPr>
      <w:rPr>
        <w:rFonts w:ascii="Wingdings 3" w:hAnsi="Wingdings 3" w:hint="default"/>
      </w:rPr>
    </w:lvl>
    <w:lvl w:ilvl="4" w:tplc="DC369AAA" w:tentative="1">
      <w:start w:val="1"/>
      <w:numFmt w:val="bullet"/>
      <w:lvlText w:val=""/>
      <w:lvlJc w:val="left"/>
      <w:pPr>
        <w:tabs>
          <w:tab w:val="num" w:pos="3600"/>
        </w:tabs>
        <w:ind w:left="3600" w:hanging="360"/>
      </w:pPr>
      <w:rPr>
        <w:rFonts w:ascii="Wingdings 3" w:hAnsi="Wingdings 3" w:hint="default"/>
      </w:rPr>
    </w:lvl>
    <w:lvl w:ilvl="5" w:tplc="D8F0F1DC" w:tentative="1">
      <w:start w:val="1"/>
      <w:numFmt w:val="bullet"/>
      <w:lvlText w:val=""/>
      <w:lvlJc w:val="left"/>
      <w:pPr>
        <w:tabs>
          <w:tab w:val="num" w:pos="4320"/>
        </w:tabs>
        <w:ind w:left="4320" w:hanging="360"/>
      </w:pPr>
      <w:rPr>
        <w:rFonts w:ascii="Wingdings 3" w:hAnsi="Wingdings 3" w:hint="default"/>
      </w:rPr>
    </w:lvl>
    <w:lvl w:ilvl="6" w:tplc="378EC218" w:tentative="1">
      <w:start w:val="1"/>
      <w:numFmt w:val="bullet"/>
      <w:lvlText w:val=""/>
      <w:lvlJc w:val="left"/>
      <w:pPr>
        <w:tabs>
          <w:tab w:val="num" w:pos="5040"/>
        </w:tabs>
        <w:ind w:left="5040" w:hanging="360"/>
      </w:pPr>
      <w:rPr>
        <w:rFonts w:ascii="Wingdings 3" w:hAnsi="Wingdings 3" w:hint="default"/>
      </w:rPr>
    </w:lvl>
    <w:lvl w:ilvl="7" w:tplc="9CEEEDE4" w:tentative="1">
      <w:start w:val="1"/>
      <w:numFmt w:val="bullet"/>
      <w:lvlText w:val=""/>
      <w:lvlJc w:val="left"/>
      <w:pPr>
        <w:tabs>
          <w:tab w:val="num" w:pos="5760"/>
        </w:tabs>
        <w:ind w:left="5760" w:hanging="360"/>
      </w:pPr>
      <w:rPr>
        <w:rFonts w:ascii="Wingdings 3" w:hAnsi="Wingdings 3" w:hint="default"/>
      </w:rPr>
    </w:lvl>
    <w:lvl w:ilvl="8" w:tplc="C5526E44"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122662BD"/>
    <w:multiLevelType w:val="hybridMultilevel"/>
    <w:tmpl w:val="7C8A5460"/>
    <w:lvl w:ilvl="0" w:tplc="73EE0572">
      <w:start w:val="1"/>
      <w:numFmt w:val="bullet"/>
      <w:lvlText w:val=""/>
      <w:lvlJc w:val="left"/>
      <w:pPr>
        <w:tabs>
          <w:tab w:val="num" w:pos="720"/>
        </w:tabs>
        <w:ind w:left="720" w:hanging="360"/>
      </w:pPr>
      <w:rPr>
        <w:rFonts w:ascii="Wingdings 3" w:hAnsi="Wingdings 3" w:hint="default"/>
      </w:rPr>
    </w:lvl>
    <w:lvl w:ilvl="1" w:tplc="50240E34" w:tentative="1">
      <w:start w:val="1"/>
      <w:numFmt w:val="bullet"/>
      <w:lvlText w:val=""/>
      <w:lvlJc w:val="left"/>
      <w:pPr>
        <w:tabs>
          <w:tab w:val="num" w:pos="1440"/>
        </w:tabs>
        <w:ind w:left="1440" w:hanging="360"/>
      </w:pPr>
      <w:rPr>
        <w:rFonts w:ascii="Wingdings 3" w:hAnsi="Wingdings 3" w:hint="default"/>
      </w:rPr>
    </w:lvl>
    <w:lvl w:ilvl="2" w:tplc="2ACC61C8" w:tentative="1">
      <w:start w:val="1"/>
      <w:numFmt w:val="bullet"/>
      <w:lvlText w:val=""/>
      <w:lvlJc w:val="left"/>
      <w:pPr>
        <w:tabs>
          <w:tab w:val="num" w:pos="2160"/>
        </w:tabs>
        <w:ind w:left="2160" w:hanging="360"/>
      </w:pPr>
      <w:rPr>
        <w:rFonts w:ascii="Wingdings 3" w:hAnsi="Wingdings 3" w:hint="default"/>
      </w:rPr>
    </w:lvl>
    <w:lvl w:ilvl="3" w:tplc="AE7A0EFA" w:tentative="1">
      <w:start w:val="1"/>
      <w:numFmt w:val="bullet"/>
      <w:lvlText w:val=""/>
      <w:lvlJc w:val="left"/>
      <w:pPr>
        <w:tabs>
          <w:tab w:val="num" w:pos="2880"/>
        </w:tabs>
        <w:ind w:left="2880" w:hanging="360"/>
      </w:pPr>
      <w:rPr>
        <w:rFonts w:ascii="Wingdings 3" w:hAnsi="Wingdings 3" w:hint="default"/>
      </w:rPr>
    </w:lvl>
    <w:lvl w:ilvl="4" w:tplc="0BDC5056" w:tentative="1">
      <w:start w:val="1"/>
      <w:numFmt w:val="bullet"/>
      <w:lvlText w:val=""/>
      <w:lvlJc w:val="left"/>
      <w:pPr>
        <w:tabs>
          <w:tab w:val="num" w:pos="3600"/>
        </w:tabs>
        <w:ind w:left="3600" w:hanging="360"/>
      </w:pPr>
      <w:rPr>
        <w:rFonts w:ascii="Wingdings 3" w:hAnsi="Wingdings 3" w:hint="default"/>
      </w:rPr>
    </w:lvl>
    <w:lvl w:ilvl="5" w:tplc="79FC18D6" w:tentative="1">
      <w:start w:val="1"/>
      <w:numFmt w:val="bullet"/>
      <w:lvlText w:val=""/>
      <w:lvlJc w:val="left"/>
      <w:pPr>
        <w:tabs>
          <w:tab w:val="num" w:pos="4320"/>
        </w:tabs>
        <w:ind w:left="4320" w:hanging="360"/>
      </w:pPr>
      <w:rPr>
        <w:rFonts w:ascii="Wingdings 3" w:hAnsi="Wingdings 3" w:hint="default"/>
      </w:rPr>
    </w:lvl>
    <w:lvl w:ilvl="6" w:tplc="3E605EC2" w:tentative="1">
      <w:start w:val="1"/>
      <w:numFmt w:val="bullet"/>
      <w:lvlText w:val=""/>
      <w:lvlJc w:val="left"/>
      <w:pPr>
        <w:tabs>
          <w:tab w:val="num" w:pos="5040"/>
        </w:tabs>
        <w:ind w:left="5040" w:hanging="360"/>
      </w:pPr>
      <w:rPr>
        <w:rFonts w:ascii="Wingdings 3" w:hAnsi="Wingdings 3" w:hint="default"/>
      </w:rPr>
    </w:lvl>
    <w:lvl w:ilvl="7" w:tplc="B66CBAA2" w:tentative="1">
      <w:start w:val="1"/>
      <w:numFmt w:val="bullet"/>
      <w:lvlText w:val=""/>
      <w:lvlJc w:val="left"/>
      <w:pPr>
        <w:tabs>
          <w:tab w:val="num" w:pos="5760"/>
        </w:tabs>
        <w:ind w:left="5760" w:hanging="360"/>
      </w:pPr>
      <w:rPr>
        <w:rFonts w:ascii="Wingdings 3" w:hAnsi="Wingdings 3" w:hint="default"/>
      </w:rPr>
    </w:lvl>
    <w:lvl w:ilvl="8" w:tplc="8154F21C"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BE37702"/>
    <w:multiLevelType w:val="hybridMultilevel"/>
    <w:tmpl w:val="962221B6"/>
    <w:lvl w:ilvl="0" w:tplc="A1D61E00">
      <w:start w:val="1"/>
      <w:numFmt w:val="bullet"/>
      <w:lvlText w:val=""/>
      <w:lvlJc w:val="left"/>
      <w:pPr>
        <w:tabs>
          <w:tab w:val="num" w:pos="720"/>
        </w:tabs>
        <w:ind w:left="720" w:hanging="360"/>
      </w:pPr>
      <w:rPr>
        <w:rFonts w:ascii="Wingdings 3" w:hAnsi="Wingdings 3" w:hint="default"/>
      </w:rPr>
    </w:lvl>
    <w:lvl w:ilvl="1" w:tplc="6B504D6A" w:tentative="1">
      <w:start w:val="1"/>
      <w:numFmt w:val="bullet"/>
      <w:lvlText w:val=""/>
      <w:lvlJc w:val="left"/>
      <w:pPr>
        <w:tabs>
          <w:tab w:val="num" w:pos="1440"/>
        </w:tabs>
        <w:ind w:left="1440" w:hanging="360"/>
      </w:pPr>
      <w:rPr>
        <w:rFonts w:ascii="Wingdings 3" w:hAnsi="Wingdings 3" w:hint="default"/>
      </w:rPr>
    </w:lvl>
    <w:lvl w:ilvl="2" w:tplc="61462044" w:tentative="1">
      <w:start w:val="1"/>
      <w:numFmt w:val="bullet"/>
      <w:lvlText w:val=""/>
      <w:lvlJc w:val="left"/>
      <w:pPr>
        <w:tabs>
          <w:tab w:val="num" w:pos="2160"/>
        </w:tabs>
        <w:ind w:left="2160" w:hanging="360"/>
      </w:pPr>
      <w:rPr>
        <w:rFonts w:ascii="Wingdings 3" w:hAnsi="Wingdings 3" w:hint="default"/>
      </w:rPr>
    </w:lvl>
    <w:lvl w:ilvl="3" w:tplc="4EE63642" w:tentative="1">
      <w:start w:val="1"/>
      <w:numFmt w:val="bullet"/>
      <w:lvlText w:val=""/>
      <w:lvlJc w:val="left"/>
      <w:pPr>
        <w:tabs>
          <w:tab w:val="num" w:pos="2880"/>
        </w:tabs>
        <w:ind w:left="2880" w:hanging="360"/>
      </w:pPr>
      <w:rPr>
        <w:rFonts w:ascii="Wingdings 3" w:hAnsi="Wingdings 3" w:hint="default"/>
      </w:rPr>
    </w:lvl>
    <w:lvl w:ilvl="4" w:tplc="0D98E984" w:tentative="1">
      <w:start w:val="1"/>
      <w:numFmt w:val="bullet"/>
      <w:lvlText w:val=""/>
      <w:lvlJc w:val="left"/>
      <w:pPr>
        <w:tabs>
          <w:tab w:val="num" w:pos="3600"/>
        </w:tabs>
        <w:ind w:left="3600" w:hanging="360"/>
      </w:pPr>
      <w:rPr>
        <w:rFonts w:ascii="Wingdings 3" w:hAnsi="Wingdings 3" w:hint="default"/>
      </w:rPr>
    </w:lvl>
    <w:lvl w:ilvl="5" w:tplc="1D244456" w:tentative="1">
      <w:start w:val="1"/>
      <w:numFmt w:val="bullet"/>
      <w:lvlText w:val=""/>
      <w:lvlJc w:val="left"/>
      <w:pPr>
        <w:tabs>
          <w:tab w:val="num" w:pos="4320"/>
        </w:tabs>
        <w:ind w:left="4320" w:hanging="360"/>
      </w:pPr>
      <w:rPr>
        <w:rFonts w:ascii="Wingdings 3" w:hAnsi="Wingdings 3" w:hint="default"/>
      </w:rPr>
    </w:lvl>
    <w:lvl w:ilvl="6" w:tplc="EAF8C20E" w:tentative="1">
      <w:start w:val="1"/>
      <w:numFmt w:val="bullet"/>
      <w:lvlText w:val=""/>
      <w:lvlJc w:val="left"/>
      <w:pPr>
        <w:tabs>
          <w:tab w:val="num" w:pos="5040"/>
        </w:tabs>
        <w:ind w:left="5040" w:hanging="360"/>
      </w:pPr>
      <w:rPr>
        <w:rFonts w:ascii="Wingdings 3" w:hAnsi="Wingdings 3" w:hint="default"/>
      </w:rPr>
    </w:lvl>
    <w:lvl w:ilvl="7" w:tplc="447A88E2" w:tentative="1">
      <w:start w:val="1"/>
      <w:numFmt w:val="bullet"/>
      <w:lvlText w:val=""/>
      <w:lvlJc w:val="left"/>
      <w:pPr>
        <w:tabs>
          <w:tab w:val="num" w:pos="5760"/>
        </w:tabs>
        <w:ind w:left="5760" w:hanging="360"/>
      </w:pPr>
      <w:rPr>
        <w:rFonts w:ascii="Wingdings 3" w:hAnsi="Wingdings 3" w:hint="default"/>
      </w:rPr>
    </w:lvl>
    <w:lvl w:ilvl="8" w:tplc="EE2CD0C4"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51BA0FBF"/>
    <w:multiLevelType w:val="hybridMultilevel"/>
    <w:tmpl w:val="943E9322"/>
    <w:lvl w:ilvl="0" w:tplc="0AD8865A">
      <w:start w:val="1"/>
      <w:numFmt w:val="bullet"/>
      <w:lvlText w:val=""/>
      <w:lvlJc w:val="left"/>
      <w:pPr>
        <w:tabs>
          <w:tab w:val="num" w:pos="720"/>
        </w:tabs>
        <w:ind w:left="720" w:hanging="360"/>
      </w:pPr>
      <w:rPr>
        <w:rFonts w:ascii="Symbol" w:hAnsi="Symbol" w:hint="default"/>
      </w:rPr>
    </w:lvl>
    <w:lvl w:ilvl="1" w:tplc="95AC786E" w:tentative="1">
      <w:start w:val="1"/>
      <w:numFmt w:val="bullet"/>
      <w:lvlText w:val=""/>
      <w:lvlJc w:val="left"/>
      <w:pPr>
        <w:tabs>
          <w:tab w:val="num" w:pos="1440"/>
        </w:tabs>
        <w:ind w:left="1440" w:hanging="360"/>
      </w:pPr>
      <w:rPr>
        <w:rFonts w:ascii="Symbol" w:hAnsi="Symbol" w:hint="default"/>
      </w:rPr>
    </w:lvl>
    <w:lvl w:ilvl="2" w:tplc="8620EA44" w:tentative="1">
      <w:start w:val="1"/>
      <w:numFmt w:val="bullet"/>
      <w:lvlText w:val=""/>
      <w:lvlJc w:val="left"/>
      <w:pPr>
        <w:tabs>
          <w:tab w:val="num" w:pos="2160"/>
        </w:tabs>
        <w:ind w:left="2160" w:hanging="360"/>
      </w:pPr>
      <w:rPr>
        <w:rFonts w:ascii="Symbol" w:hAnsi="Symbol" w:hint="default"/>
      </w:rPr>
    </w:lvl>
    <w:lvl w:ilvl="3" w:tplc="CFE65678" w:tentative="1">
      <w:start w:val="1"/>
      <w:numFmt w:val="bullet"/>
      <w:lvlText w:val=""/>
      <w:lvlJc w:val="left"/>
      <w:pPr>
        <w:tabs>
          <w:tab w:val="num" w:pos="2880"/>
        </w:tabs>
        <w:ind w:left="2880" w:hanging="360"/>
      </w:pPr>
      <w:rPr>
        <w:rFonts w:ascii="Symbol" w:hAnsi="Symbol" w:hint="default"/>
      </w:rPr>
    </w:lvl>
    <w:lvl w:ilvl="4" w:tplc="BAC4A702" w:tentative="1">
      <w:start w:val="1"/>
      <w:numFmt w:val="bullet"/>
      <w:lvlText w:val=""/>
      <w:lvlJc w:val="left"/>
      <w:pPr>
        <w:tabs>
          <w:tab w:val="num" w:pos="3600"/>
        </w:tabs>
        <w:ind w:left="3600" w:hanging="360"/>
      </w:pPr>
      <w:rPr>
        <w:rFonts w:ascii="Symbol" w:hAnsi="Symbol" w:hint="default"/>
      </w:rPr>
    </w:lvl>
    <w:lvl w:ilvl="5" w:tplc="7C8A4E08" w:tentative="1">
      <w:start w:val="1"/>
      <w:numFmt w:val="bullet"/>
      <w:lvlText w:val=""/>
      <w:lvlJc w:val="left"/>
      <w:pPr>
        <w:tabs>
          <w:tab w:val="num" w:pos="4320"/>
        </w:tabs>
        <w:ind w:left="4320" w:hanging="360"/>
      </w:pPr>
      <w:rPr>
        <w:rFonts w:ascii="Symbol" w:hAnsi="Symbol" w:hint="default"/>
      </w:rPr>
    </w:lvl>
    <w:lvl w:ilvl="6" w:tplc="1CFC4818" w:tentative="1">
      <w:start w:val="1"/>
      <w:numFmt w:val="bullet"/>
      <w:lvlText w:val=""/>
      <w:lvlJc w:val="left"/>
      <w:pPr>
        <w:tabs>
          <w:tab w:val="num" w:pos="5040"/>
        </w:tabs>
        <w:ind w:left="5040" w:hanging="360"/>
      </w:pPr>
      <w:rPr>
        <w:rFonts w:ascii="Symbol" w:hAnsi="Symbol" w:hint="default"/>
      </w:rPr>
    </w:lvl>
    <w:lvl w:ilvl="7" w:tplc="2DB25F70" w:tentative="1">
      <w:start w:val="1"/>
      <w:numFmt w:val="bullet"/>
      <w:lvlText w:val=""/>
      <w:lvlJc w:val="left"/>
      <w:pPr>
        <w:tabs>
          <w:tab w:val="num" w:pos="5760"/>
        </w:tabs>
        <w:ind w:left="5760" w:hanging="360"/>
      </w:pPr>
      <w:rPr>
        <w:rFonts w:ascii="Symbol" w:hAnsi="Symbol" w:hint="default"/>
      </w:rPr>
    </w:lvl>
    <w:lvl w:ilvl="8" w:tplc="D1E4CDC0"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BBF"/>
    <w:rsid w:val="00301BBF"/>
    <w:rsid w:val="003F556D"/>
    <w:rsid w:val="00482B4B"/>
    <w:rsid w:val="00BA31DD"/>
    <w:rsid w:val="00D64A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1980F-923D-43A3-8C52-87A7AC92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01BB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301BBF"/>
    <w:pPr>
      <w:spacing w:after="0" w:line="240" w:lineRule="auto"/>
      <w:ind w:left="720"/>
      <w:contextualSpacing/>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95654">
      <w:bodyDiv w:val="1"/>
      <w:marLeft w:val="0"/>
      <w:marRight w:val="0"/>
      <w:marTop w:val="0"/>
      <w:marBottom w:val="0"/>
      <w:divBdr>
        <w:top w:val="none" w:sz="0" w:space="0" w:color="auto"/>
        <w:left w:val="none" w:sz="0" w:space="0" w:color="auto"/>
        <w:bottom w:val="none" w:sz="0" w:space="0" w:color="auto"/>
        <w:right w:val="none" w:sz="0" w:space="0" w:color="auto"/>
      </w:divBdr>
      <w:divsChild>
        <w:div w:id="1519730021">
          <w:marLeft w:val="547"/>
          <w:marRight w:val="0"/>
          <w:marTop w:val="200"/>
          <w:marBottom w:val="0"/>
          <w:divBdr>
            <w:top w:val="none" w:sz="0" w:space="0" w:color="auto"/>
            <w:left w:val="none" w:sz="0" w:space="0" w:color="auto"/>
            <w:bottom w:val="none" w:sz="0" w:space="0" w:color="auto"/>
            <w:right w:val="none" w:sz="0" w:space="0" w:color="auto"/>
          </w:divBdr>
        </w:div>
        <w:div w:id="485241279">
          <w:marLeft w:val="547"/>
          <w:marRight w:val="0"/>
          <w:marTop w:val="200"/>
          <w:marBottom w:val="0"/>
          <w:divBdr>
            <w:top w:val="none" w:sz="0" w:space="0" w:color="auto"/>
            <w:left w:val="none" w:sz="0" w:space="0" w:color="auto"/>
            <w:bottom w:val="none" w:sz="0" w:space="0" w:color="auto"/>
            <w:right w:val="none" w:sz="0" w:space="0" w:color="auto"/>
          </w:divBdr>
        </w:div>
        <w:div w:id="1574587467">
          <w:marLeft w:val="547"/>
          <w:marRight w:val="0"/>
          <w:marTop w:val="200"/>
          <w:marBottom w:val="0"/>
          <w:divBdr>
            <w:top w:val="none" w:sz="0" w:space="0" w:color="auto"/>
            <w:left w:val="none" w:sz="0" w:space="0" w:color="auto"/>
            <w:bottom w:val="none" w:sz="0" w:space="0" w:color="auto"/>
            <w:right w:val="none" w:sz="0" w:space="0" w:color="auto"/>
          </w:divBdr>
        </w:div>
      </w:divsChild>
    </w:div>
    <w:div w:id="877014559">
      <w:bodyDiv w:val="1"/>
      <w:marLeft w:val="0"/>
      <w:marRight w:val="0"/>
      <w:marTop w:val="0"/>
      <w:marBottom w:val="0"/>
      <w:divBdr>
        <w:top w:val="none" w:sz="0" w:space="0" w:color="auto"/>
        <w:left w:val="none" w:sz="0" w:space="0" w:color="auto"/>
        <w:bottom w:val="none" w:sz="0" w:space="0" w:color="auto"/>
        <w:right w:val="none" w:sz="0" w:space="0" w:color="auto"/>
      </w:divBdr>
    </w:div>
    <w:div w:id="1301764239">
      <w:bodyDiv w:val="1"/>
      <w:marLeft w:val="0"/>
      <w:marRight w:val="0"/>
      <w:marTop w:val="0"/>
      <w:marBottom w:val="0"/>
      <w:divBdr>
        <w:top w:val="none" w:sz="0" w:space="0" w:color="auto"/>
        <w:left w:val="none" w:sz="0" w:space="0" w:color="auto"/>
        <w:bottom w:val="none" w:sz="0" w:space="0" w:color="auto"/>
        <w:right w:val="none" w:sz="0" w:space="0" w:color="auto"/>
      </w:divBdr>
      <w:divsChild>
        <w:div w:id="667758130">
          <w:marLeft w:val="547"/>
          <w:marRight w:val="0"/>
          <w:marTop w:val="200"/>
          <w:marBottom w:val="0"/>
          <w:divBdr>
            <w:top w:val="none" w:sz="0" w:space="0" w:color="auto"/>
            <w:left w:val="none" w:sz="0" w:space="0" w:color="auto"/>
            <w:bottom w:val="none" w:sz="0" w:space="0" w:color="auto"/>
            <w:right w:val="none" w:sz="0" w:space="0" w:color="auto"/>
          </w:divBdr>
        </w:div>
        <w:div w:id="1553418275">
          <w:marLeft w:val="547"/>
          <w:marRight w:val="0"/>
          <w:marTop w:val="200"/>
          <w:marBottom w:val="0"/>
          <w:divBdr>
            <w:top w:val="none" w:sz="0" w:space="0" w:color="auto"/>
            <w:left w:val="none" w:sz="0" w:space="0" w:color="auto"/>
            <w:bottom w:val="none" w:sz="0" w:space="0" w:color="auto"/>
            <w:right w:val="none" w:sz="0" w:space="0" w:color="auto"/>
          </w:divBdr>
        </w:div>
        <w:div w:id="126244435">
          <w:marLeft w:val="547"/>
          <w:marRight w:val="0"/>
          <w:marTop w:val="200"/>
          <w:marBottom w:val="0"/>
          <w:divBdr>
            <w:top w:val="none" w:sz="0" w:space="0" w:color="auto"/>
            <w:left w:val="none" w:sz="0" w:space="0" w:color="auto"/>
            <w:bottom w:val="none" w:sz="0" w:space="0" w:color="auto"/>
            <w:right w:val="none" w:sz="0" w:space="0" w:color="auto"/>
          </w:divBdr>
        </w:div>
        <w:div w:id="1521502615">
          <w:marLeft w:val="547"/>
          <w:marRight w:val="0"/>
          <w:marTop w:val="200"/>
          <w:marBottom w:val="0"/>
          <w:divBdr>
            <w:top w:val="none" w:sz="0" w:space="0" w:color="auto"/>
            <w:left w:val="none" w:sz="0" w:space="0" w:color="auto"/>
            <w:bottom w:val="none" w:sz="0" w:space="0" w:color="auto"/>
            <w:right w:val="none" w:sz="0" w:space="0" w:color="auto"/>
          </w:divBdr>
        </w:div>
      </w:divsChild>
    </w:div>
    <w:div w:id="1415710304">
      <w:bodyDiv w:val="1"/>
      <w:marLeft w:val="0"/>
      <w:marRight w:val="0"/>
      <w:marTop w:val="0"/>
      <w:marBottom w:val="0"/>
      <w:divBdr>
        <w:top w:val="none" w:sz="0" w:space="0" w:color="auto"/>
        <w:left w:val="none" w:sz="0" w:space="0" w:color="auto"/>
        <w:bottom w:val="none" w:sz="0" w:space="0" w:color="auto"/>
        <w:right w:val="none" w:sz="0" w:space="0" w:color="auto"/>
      </w:divBdr>
      <w:divsChild>
        <w:div w:id="1666082575">
          <w:marLeft w:val="547"/>
          <w:marRight w:val="0"/>
          <w:marTop w:val="200"/>
          <w:marBottom w:val="0"/>
          <w:divBdr>
            <w:top w:val="none" w:sz="0" w:space="0" w:color="auto"/>
            <w:left w:val="none" w:sz="0" w:space="0" w:color="auto"/>
            <w:bottom w:val="none" w:sz="0" w:space="0" w:color="auto"/>
            <w:right w:val="none" w:sz="0" w:space="0" w:color="auto"/>
          </w:divBdr>
        </w:div>
        <w:div w:id="190919352">
          <w:marLeft w:val="547"/>
          <w:marRight w:val="0"/>
          <w:marTop w:val="200"/>
          <w:marBottom w:val="0"/>
          <w:divBdr>
            <w:top w:val="none" w:sz="0" w:space="0" w:color="auto"/>
            <w:left w:val="none" w:sz="0" w:space="0" w:color="auto"/>
            <w:bottom w:val="none" w:sz="0" w:space="0" w:color="auto"/>
            <w:right w:val="none" w:sz="0" w:space="0" w:color="auto"/>
          </w:divBdr>
        </w:div>
        <w:div w:id="2144885396">
          <w:marLeft w:val="547"/>
          <w:marRight w:val="0"/>
          <w:marTop w:val="200"/>
          <w:marBottom w:val="0"/>
          <w:divBdr>
            <w:top w:val="none" w:sz="0" w:space="0" w:color="auto"/>
            <w:left w:val="none" w:sz="0" w:space="0" w:color="auto"/>
            <w:bottom w:val="none" w:sz="0" w:space="0" w:color="auto"/>
            <w:right w:val="none" w:sz="0" w:space="0" w:color="auto"/>
          </w:divBdr>
        </w:div>
        <w:div w:id="2027321378">
          <w:marLeft w:val="547"/>
          <w:marRight w:val="0"/>
          <w:marTop w:val="200"/>
          <w:marBottom w:val="0"/>
          <w:divBdr>
            <w:top w:val="none" w:sz="0" w:space="0" w:color="auto"/>
            <w:left w:val="none" w:sz="0" w:space="0" w:color="auto"/>
            <w:bottom w:val="none" w:sz="0" w:space="0" w:color="auto"/>
            <w:right w:val="none" w:sz="0" w:space="0" w:color="auto"/>
          </w:divBdr>
        </w:div>
      </w:divsChild>
    </w:div>
    <w:div w:id="1480923573">
      <w:bodyDiv w:val="1"/>
      <w:marLeft w:val="0"/>
      <w:marRight w:val="0"/>
      <w:marTop w:val="0"/>
      <w:marBottom w:val="0"/>
      <w:divBdr>
        <w:top w:val="none" w:sz="0" w:space="0" w:color="auto"/>
        <w:left w:val="none" w:sz="0" w:space="0" w:color="auto"/>
        <w:bottom w:val="none" w:sz="0" w:space="0" w:color="auto"/>
        <w:right w:val="none" w:sz="0" w:space="0" w:color="auto"/>
      </w:divBdr>
    </w:div>
    <w:div w:id="1734887794">
      <w:bodyDiv w:val="1"/>
      <w:marLeft w:val="0"/>
      <w:marRight w:val="0"/>
      <w:marTop w:val="0"/>
      <w:marBottom w:val="0"/>
      <w:divBdr>
        <w:top w:val="none" w:sz="0" w:space="0" w:color="auto"/>
        <w:left w:val="none" w:sz="0" w:space="0" w:color="auto"/>
        <w:bottom w:val="none" w:sz="0" w:space="0" w:color="auto"/>
        <w:right w:val="none" w:sz="0" w:space="0" w:color="auto"/>
      </w:divBdr>
      <w:divsChild>
        <w:div w:id="1659456713">
          <w:marLeft w:val="547"/>
          <w:marRight w:val="0"/>
          <w:marTop w:val="200"/>
          <w:marBottom w:val="0"/>
          <w:divBdr>
            <w:top w:val="none" w:sz="0" w:space="0" w:color="auto"/>
            <w:left w:val="none" w:sz="0" w:space="0" w:color="auto"/>
            <w:bottom w:val="none" w:sz="0" w:space="0" w:color="auto"/>
            <w:right w:val="none" w:sz="0" w:space="0" w:color="auto"/>
          </w:divBdr>
        </w:div>
        <w:div w:id="1355418825">
          <w:marLeft w:val="547"/>
          <w:marRight w:val="0"/>
          <w:marTop w:val="200"/>
          <w:marBottom w:val="0"/>
          <w:divBdr>
            <w:top w:val="none" w:sz="0" w:space="0" w:color="auto"/>
            <w:left w:val="none" w:sz="0" w:space="0" w:color="auto"/>
            <w:bottom w:val="none" w:sz="0" w:space="0" w:color="auto"/>
            <w:right w:val="none" w:sz="0" w:space="0" w:color="auto"/>
          </w:divBdr>
        </w:div>
        <w:div w:id="1421635871">
          <w:marLeft w:val="547"/>
          <w:marRight w:val="0"/>
          <w:marTop w:val="200"/>
          <w:marBottom w:val="0"/>
          <w:divBdr>
            <w:top w:val="none" w:sz="0" w:space="0" w:color="auto"/>
            <w:left w:val="none" w:sz="0" w:space="0" w:color="auto"/>
            <w:bottom w:val="none" w:sz="0" w:space="0" w:color="auto"/>
            <w:right w:val="none" w:sz="0" w:space="0" w:color="auto"/>
          </w:divBdr>
        </w:div>
      </w:divsChild>
    </w:div>
    <w:div w:id="209597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E9E8C8AB</Template>
  <TotalTime>0</TotalTime>
  <Pages>2</Pages>
  <Words>301</Words>
  <Characters>1900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[CHANGEME]</Company>
  <LinksUpToDate>false</LinksUpToDate>
  <CharactersWithSpaces>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Schulze</dc:creator>
  <cp:keywords/>
  <dc:description/>
  <cp:lastModifiedBy>Nicole Schulze</cp:lastModifiedBy>
  <cp:revision>2</cp:revision>
  <dcterms:created xsi:type="dcterms:W3CDTF">2020-06-10T05:11:00Z</dcterms:created>
  <dcterms:modified xsi:type="dcterms:W3CDTF">2025-04-10T06:37:00Z</dcterms:modified>
</cp:coreProperties>
</file>